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A813EB" w14:textId="7C5FD0C5" w:rsidR="00D12C0D" w:rsidRPr="00D12C0D" w:rsidRDefault="00D12C0D" w:rsidP="00376CF9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12C0D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“</w:t>
      </w:r>
      <w:proofErr w:type="spellStart"/>
      <w:r w:rsidRPr="00D12C0D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Ağıllı</w:t>
      </w:r>
      <w:proofErr w:type="spellEnd"/>
      <w:r w:rsidRPr="00D12C0D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AC7112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ş</w:t>
      </w:r>
      <w:r w:rsidRPr="00D12C0D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əhər</w:t>
      </w:r>
      <w:proofErr w:type="spellEnd"/>
      <w:r w:rsidRPr="00D12C0D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, </w:t>
      </w:r>
      <w:proofErr w:type="spellStart"/>
      <w:r w:rsidRPr="00AC7112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y</w:t>
      </w:r>
      <w:r w:rsidRPr="00D12C0D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aşıl</w:t>
      </w:r>
      <w:proofErr w:type="spellEnd"/>
      <w:r w:rsidRPr="00D12C0D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AC7112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g</w:t>
      </w:r>
      <w:r w:rsidRPr="00D12C0D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ələcək</w:t>
      </w:r>
      <w:proofErr w:type="spellEnd"/>
      <w:r w:rsidRPr="00D12C0D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” </w:t>
      </w:r>
      <w:proofErr w:type="spellStart"/>
      <w:r w:rsidRPr="00D12C0D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forumu</w:t>
      </w:r>
      <w:proofErr w:type="spellEnd"/>
      <w:r w:rsidRPr="00D12C0D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uğurla</w:t>
      </w:r>
      <w:proofErr w:type="spellEnd"/>
      <w:r w:rsidRPr="00D12C0D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başa</w:t>
      </w:r>
      <w:proofErr w:type="spellEnd"/>
      <w:r w:rsidRPr="00D12C0D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çatdı</w:t>
      </w:r>
      <w:proofErr w:type="spellEnd"/>
      <w:r w:rsidR="00376CF9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.</w:t>
      </w:r>
    </w:p>
    <w:p w14:paraId="072DAD6F" w14:textId="77777777" w:rsidR="00376CF9" w:rsidRPr="00376CF9" w:rsidRDefault="00376CF9" w:rsidP="00376CF9">
      <w:pPr>
        <w:shd w:val="clear" w:color="auto" w:fill="FFFFFF"/>
        <w:spacing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376CF9">
        <w:rPr>
          <w:rFonts w:ascii="Arial" w:hAnsi="Arial" w:cs="Arial"/>
          <w:sz w:val="24"/>
          <w:szCs w:val="24"/>
        </w:rPr>
        <w:t>Azərbaycan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Respublikasının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Qeyri-Hökumət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Təşkilatlarına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Dövlət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Dəstəyi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Agentliyinin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dəstəyi</w:t>
      </w:r>
      <w:proofErr w:type="spellEnd"/>
      <w:r w:rsidRPr="00376CF9">
        <w:rPr>
          <w:rFonts w:ascii="Arial" w:hAnsi="Arial" w:cs="Arial"/>
          <w:sz w:val="24"/>
          <w:szCs w:val="24"/>
        </w:rPr>
        <w:t>, “</w:t>
      </w:r>
      <w:proofErr w:type="spellStart"/>
      <w:r w:rsidRPr="00376CF9">
        <w:rPr>
          <w:rFonts w:ascii="Arial" w:hAnsi="Arial" w:cs="Arial"/>
          <w:sz w:val="24"/>
          <w:szCs w:val="24"/>
        </w:rPr>
        <w:t>Qarabağın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Tərəqqisi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Naminə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” </w:t>
      </w:r>
      <w:proofErr w:type="spellStart"/>
      <w:r w:rsidRPr="00376CF9">
        <w:rPr>
          <w:rFonts w:ascii="Arial" w:hAnsi="Arial" w:cs="Arial"/>
          <w:sz w:val="24"/>
          <w:szCs w:val="24"/>
        </w:rPr>
        <w:t>İctimai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Birliyinin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təşkilatçılığı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və “</w:t>
      </w:r>
      <w:proofErr w:type="spellStart"/>
      <w:r w:rsidRPr="00376CF9">
        <w:rPr>
          <w:rFonts w:ascii="Arial" w:hAnsi="Arial" w:cs="Arial"/>
          <w:sz w:val="24"/>
          <w:szCs w:val="24"/>
        </w:rPr>
        <w:t>Azərbaycan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İnnovasiya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376CF9">
        <w:rPr>
          <w:rFonts w:ascii="Arial" w:hAnsi="Arial" w:cs="Arial"/>
          <w:sz w:val="24"/>
          <w:szCs w:val="24"/>
        </w:rPr>
        <w:t>Mərkəzi”nin</w:t>
      </w:r>
      <w:proofErr w:type="spellEnd"/>
      <w:proofErr w:type="gram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tərəfdaşlığı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ilə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“</w:t>
      </w:r>
      <w:proofErr w:type="spellStart"/>
      <w:r w:rsidRPr="00376CF9">
        <w:rPr>
          <w:rFonts w:ascii="Arial" w:hAnsi="Arial" w:cs="Arial"/>
          <w:sz w:val="24"/>
          <w:szCs w:val="24"/>
        </w:rPr>
        <w:t>Ağıllı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Şəhər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376CF9">
        <w:rPr>
          <w:rFonts w:ascii="Arial" w:hAnsi="Arial" w:cs="Arial"/>
          <w:sz w:val="24"/>
          <w:szCs w:val="24"/>
        </w:rPr>
        <w:t>Yaşıl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Gələcək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– WUF2026-ya </w:t>
      </w:r>
      <w:proofErr w:type="spellStart"/>
      <w:r w:rsidRPr="00376CF9">
        <w:rPr>
          <w:rFonts w:ascii="Arial" w:hAnsi="Arial" w:cs="Arial"/>
          <w:sz w:val="24"/>
          <w:szCs w:val="24"/>
        </w:rPr>
        <w:t>doğru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” </w:t>
      </w:r>
      <w:proofErr w:type="spellStart"/>
      <w:r w:rsidRPr="00376CF9">
        <w:rPr>
          <w:rFonts w:ascii="Arial" w:hAnsi="Arial" w:cs="Arial"/>
          <w:sz w:val="24"/>
          <w:szCs w:val="24"/>
        </w:rPr>
        <w:t>layihəsi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çərçivəsində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“</w:t>
      </w:r>
      <w:proofErr w:type="spellStart"/>
      <w:r w:rsidRPr="00376CF9">
        <w:rPr>
          <w:rFonts w:ascii="Arial" w:hAnsi="Arial" w:cs="Arial"/>
          <w:sz w:val="24"/>
          <w:szCs w:val="24"/>
        </w:rPr>
        <w:t>Ağıllı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şəhər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376CF9">
        <w:rPr>
          <w:rFonts w:ascii="Arial" w:hAnsi="Arial" w:cs="Arial"/>
          <w:sz w:val="24"/>
          <w:szCs w:val="24"/>
        </w:rPr>
        <w:t>yaşıl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gələcək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” </w:t>
      </w:r>
      <w:proofErr w:type="spellStart"/>
      <w:r w:rsidRPr="00376CF9">
        <w:rPr>
          <w:rFonts w:ascii="Arial" w:hAnsi="Arial" w:cs="Arial"/>
          <w:sz w:val="24"/>
          <w:szCs w:val="24"/>
        </w:rPr>
        <w:t>forumu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keçirilib</w:t>
      </w:r>
      <w:proofErr w:type="spellEnd"/>
      <w:r w:rsidRPr="00376CF9">
        <w:rPr>
          <w:rFonts w:ascii="Arial" w:hAnsi="Arial" w:cs="Arial"/>
          <w:sz w:val="24"/>
          <w:szCs w:val="24"/>
        </w:rPr>
        <w:t>.</w:t>
      </w:r>
    </w:p>
    <w:p w14:paraId="7E632F19" w14:textId="170BF197" w:rsidR="00376CF9" w:rsidRPr="00376CF9" w:rsidRDefault="00376CF9" w:rsidP="00376CF9">
      <w:pPr>
        <w:shd w:val="clear" w:color="auto" w:fill="FFFFFF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376CF9">
        <w:rPr>
          <w:rFonts w:ascii="Arial" w:hAnsi="Arial" w:cs="Arial"/>
          <w:sz w:val="24"/>
          <w:szCs w:val="24"/>
        </w:rPr>
        <w:t>Forum “</w:t>
      </w:r>
      <w:proofErr w:type="spellStart"/>
      <w:r w:rsidRPr="00376CF9">
        <w:rPr>
          <w:rFonts w:ascii="Arial" w:hAnsi="Arial" w:cs="Arial"/>
          <w:sz w:val="24"/>
          <w:szCs w:val="24"/>
        </w:rPr>
        <w:t>İnsan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mərkəzli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ağıllı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şəhərlər</w:t>
      </w:r>
      <w:proofErr w:type="spellEnd"/>
      <w:r w:rsidRPr="00376CF9">
        <w:rPr>
          <w:rFonts w:ascii="Arial" w:hAnsi="Arial" w:cs="Arial"/>
          <w:sz w:val="24"/>
          <w:szCs w:val="24"/>
        </w:rPr>
        <w:t>”, “</w:t>
      </w:r>
      <w:proofErr w:type="spellStart"/>
      <w:r w:rsidRPr="00376CF9">
        <w:rPr>
          <w:rFonts w:ascii="Arial" w:hAnsi="Arial" w:cs="Arial"/>
          <w:sz w:val="24"/>
          <w:szCs w:val="24"/>
        </w:rPr>
        <w:t>Ağıllı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nəqliyyat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və </w:t>
      </w:r>
      <w:proofErr w:type="spellStart"/>
      <w:r w:rsidRPr="00376CF9">
        <w:rPr>
          <w:rFonts w:ascii="Arial" w:hAnsi="Arial" w:cs="Arial"/>
          <w:sz w:val="24"/>
          <w:szCs w:val="24"/>
        </w:rPr>
        <w:t>dayanıqlı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mobillik</w:t>
      </w:r>
      <w:proofErr w:type="spellEnd"/>
      <w:r w:rsidRPr="00376CF9">
        <w:rPr>
          <w:rFonts w:ascii="Arial" w:hAnsi="Arial" w:cs="Arial"/>
          <w:sz w:val="24"/>
          <w:szCs w:val="24"/>
        </w:rPr>
        <w:t>” və “</w:t>
      </w:r>
      <w:proofErr w:type="spellStart"/>
      <w:r w:rsidRPr="00376CF9">
        <w:rPr>
          <w:rFonts w:ascii="Arial" w:hAnsi="Arial" w:cs="Arial"/>
          <w:sz w:val="24"/>
          <w:szCs w:val="24"/>
        </w:rPr>
        <w:t>Alternativ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enerji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– </w:t>
      </w:r>
      <w:proofErr w:type="spellStart"/>
      <w:r w:rsidRPr="00376CF9">
        <w:rPr>
          <w:rFonts w:ascii="Arial" w:hAnsi="Arial" w:cs="Arial"/>
          <w:sz w:val="24"/>
          <w:szCs w:val="24"/>
        </w:rPr>
        <w:t>yaşıl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gələcəyin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hərəkətverici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qüvvəsi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” </w:t>
      </w:r>
      <w:proofErr w:type="spellStart"/>
      <w:r w:rsidRPr="00376CF9">
        <w:rPr>
          <w:rFonts w:ascii="Arial" w:hAnsi="Arial" w:cs="Arial"/>
          <w:sz w:val="24"/>
          <w:szCs w:val="24"/>
        </w:rPr>
        <w:t>mövzularını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əhatə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edən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çoxşaxəli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panel</w:t>
      </w:r>
      <w:r>
        <w:rPr>
          <w:rFonts w:ascii="Arial" w:hAnsi="Arial" w:cs="Arial"/>
          <w:sz w:val="24"/>
          <w:szCs w:val="24"/>
        </w:rPr>
        <w:t>lər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formatında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təşkil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olunub</w:t>
      </w:r>
      <w:proofErr w:type="spellEnd"/>
      <w:r w:rsidRPr="00376CF9">
        <w:rPr>
          <w:rFonts w:ascii="Arial" w:hAnsi="Arial" w:cs="Arial"/>
          <w:sz w:val="24"/>
          <w:szCs w:val="24"/>
        </w:rPr>
        <w:t>.</w:t>
      </w:r>
    </w:p>
    <w:p w14:paraId="3E12BFA1" w14:textId="7734360B" w:rsidR="00376CF9" w:rsidRPr="00376CF9" w:rsidRDefault="00376CF9" w:rsidP="00376CF9">
      <w:pPr>
        <w:pStyle w:val="NormalWeb"/>
        <w:spacing w:line="276" w:lineRule="auto"/>
        <w:jc w:val="both"/>
        <w:rPr>
          <w:rFonts w:ascii="Arial" w:eastAsiaTheme="minorHAnsi" w:hAnsi="Arial" w:cs="Arial"/>
          <w:kern w:val="2"/>
          <w14:ligatures w14:val="standardContextual"/>
        </w:rPr>
      </w:pP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Tədbir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çərçivəsində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Azərbaycanın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ağıllı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şəhər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həllərinə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keçid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prosesi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,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yaşıl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enerji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və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mobillik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sistemlərinin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modernləşdirilməsi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,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startap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ekosisteminin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gücləndirilməsi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,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şəhərsalma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planlaşdırılması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,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rəqəmsal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infrastrukturun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effektiv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idarə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olunması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və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enerji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transformasiyasının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strateji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istiqamətləri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üzrə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geniş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müzakirələr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 xml:space="preserve"> </w:t>
      </w:r>
      <w:proofErr w:type="spellStart"/>
      <w:r w:rsidRPr="00376CF9">
        <w:rPr>
          <w:rFonts w:ascii="Arial" w:eastAsiaTheme="minorHAnsi" w:hAnsi="Arial" w:cs="Arial"/>
          <w:kern w:val="2"/>
          <w14:ligatures w14:val="standardContextual"/>
        </w:rPr>
        <w:t>aparılıb</w:t>
      </w:r>
      <w:proofErr w:type="spellEnd"/>
      <w:r w:rsidRPr="00376CF9">
        <w:rPr>
          <w:rFonts w:ascii="Arial" w:eastAsiaTheme="minorHAnsi" w:hAnsi="Arial" w:cs="Arial"/>
          <w:kern w:val="2"/>
          <w14:ligatures w14:val="standardContextual"/>
        </w:rPr>
        <w:t>.</w:t>
      </w:r>
    </w:p>
    <w:p w14:paraId="4B955664" w14:textId="64DAE2BD" w:rsidR="00D12C0D" w:rsidRPr="00AC7112" w:rsidRDefault="00D12C0D" w:rsidP="00376CF9">
      <w:pPr>
        <w:shd w:val="clear" w:color="auto" w:fill="FFFFFF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C7112">
        <w:rPr>
          <w:rFonts w:ascii="Arial" w:hAnsi="Arial" w:cs="Arial"/>
          <w:sz w:val="24"/>
          <w:szCs w:val="24"/>
        </w:rPr>
        <w:t>“</w:t>
      </w:r>
      <w:proofErr w:type="spellStart"/>
      <w:r w:rsidRPr="00AC7112">
        <w:rPr>
          <w:rFonts w:ascii="Arial" w:hAnsi="Arial" w:cs="Arial"/>
          <w:sz w:val="24"/>
          <w:szCs w:val="24"/>
        </w:rPr>
        <w:t>Qarabağın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Tərəqqisi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Naminə</w:t>
      </w:r>
      <w:proofErr w:type="spellEnd"/>
      <w:r w:rsidRPr="00AC7112">
        <w:rPr>
          <w:rFonts w:ascii="Arial" w:hAnsi="Arial" w:cs="Arial"/>
          <w:sz w:val="24"/>
          <w:szCs w:val="24"/>
        </w:rPr>
        <w:t>” İB-</w:t>
      </w:r>
      <w:proofErr w:type="spellStart"/>
      <w:r w:rsidRPr="00AC7112">
        <w:rPr>
          <w:rFonts w:ascii="Arial" w:hAnsi="Arial" w:cs="Arial"/>
          <w:sz w:val="24"/>
          <w:szCs w:val="24"/>
        </w:rPr>
        <w:t>nin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sədri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Şəbnəm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Səfərova</w:t>
      </w:r>
      <w:r w:rsidRPr="00AC7112">
        <w:rPr>
          <w:rFonts w:ascii="Arial" w:hAnsi="Arial" w:cs="Arial"/>
          <w:sz w:val="24"/>
          <w:szCs w:val="24"/>
        </w:rPr>
        <w:t>nın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moderatorluğu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ilə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keçirilən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ilk </w:t>
      </w:r>
      <w:proofErr w:type="spellStart"/>
      <w:r w:rsidRPr="00AC7112">
        <w:rPr>
          <w:rFonts w:ascii="Arial" w:hAnsi="Arial" w:cs="Arial"/>
          <w:sz w:val="24"/>
          <w:szCs w:val="24"/>
        </w:rPr>
        <w:t>paneldə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“</w:t>
      </w:r>
      <w:proofErr w:type="spellStart"/>
      <w:r w:rsidRPr="00AC7112">
        <w:rPr>
          <w:rFonts w:ascii="Arial" w:hAnsi="Arial" w:cs="Arial"/>
          <w:sz w:val="24"/>
          <w:szCs w:val="24"/>
        </w:rPr>
        <w:t>İnsan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mərkəzli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ağıllı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şəhərlər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: </w:t>
      </w:r>
      <w:proofErr w:type="spellStart"/>
      <w:r w:rsidRPr="00AC7112">
        <w:rPr>
          <w:rFonts w:ascii="Arial" w:hAnsi="Arial" w:cs="Arial"/>
          <w:sz w:val="24"/>
          <w:szCs w:val="24"/>
        </w:rPr>
        <w:t>Texnologiya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insan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üçün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necə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işləyir</w:t>
      </w:r>
      <w:proofErr w:type="spellEnd"/>
      <w:r w:rsidRPr="00AC7112">
        <w:rPr>
          <w:rFonts w:ascii="Arial" w:hAnsi="Arial" w:cs="Arial"/>
          <w:sz w:val="24"/>
          <w:szCs w:val="24"/>
        </w:rPr>
        <w:t>?</w:t>
      </w:r>
      <w:r w:rsidRPr="00AC7112">
        <w:rPr>
          <w:rFonts w:ascii="Arial" w:hAnsi="Arial" w:cs="Arial"/>
          <w:sz w:val="24"/>
          <w:szCs w:val="24"/>
        </w:rPr>
        <w:t xml:space="preserve">” </w:t>
      </w:r>
      <w:proofErr w:type="spellStart"/>
      <w:r w:rsidRPr="00AC7112">
        <w:rPr>
          <w:rFonts w:ascii="Arial" w:hAnsi="Arial" w:cs="Arial"/>
          <w:sz w:val="24"/>
          <w:szCs w:val="24"/>
        </w:rPr>
        <w:t>mövzusu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müzakirə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edil</w:t>
      </w:r>
      <w:r w:rsidR="00376CF9">
        <w:rPr>
          <w:rFonts w:ascii="Arial" w:hAnsi="Arial" w:cs="Arial"/>
          <w:sz w:val="24"/>
          <w:szCs w:val="24"/>
        </w:rPr>
        <w:t>ib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. </w:t>
      </w:r>
    </w:p>
    <w:p w14:paraId="7E50693C" w14:textId="77777777" w:rsidR="00376CF9" w:rsidRPr="00376CF9" w:rsidRDefault="00376CF9" w:rsidP="00376CF9">
      <w:pPr>
        <w:shd w:val="clear" w:color="auto" w:fill="FFFFFF"/>
        <w:spacing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376CF9">
        <w:rPr>
          <w:rFonts w:ascii="Arial" w:hAnsi="Arial" w:cs="Arial"/>
          <w:sz w:val="24"/>
          <w:szCs w:val="24"/>
        </w:rPr>
        <w:t>Paneldə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Türkiyənin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“Smart City and Partners” </w:t>
      </w:r>
      <w:proofErr w:type="spellStart"/>
      <w:r w:rsidRPr="00376CF9">
        <w:rPr>
          <w:rFonts w:ascii="Arial" w:hAnsi="Arial" w:cs="Arial"/>
          <w:sz w:val="24"/>
          <w:szCs w:val="24"/>
        </w:rPr>
        <w:t>şirkətinin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təsisçisi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Anıl Sevinç </w:t>
      </w:r>
      <w:proofErr w:type="spellStart"/>
      <w:r w:rsidRPr="00376CF9">
        <w:rPr>
          <w:rFonts w:ascii="Arial" w:hAnsi="Arial" w:cs="Arial"/>
          <w:sz w:val="24"/>
          <w:szCs w:val="24"/>
        </w:rPr>
        <w:t>peyk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datalarının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fövqəladə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halların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proqnozlaşdırılması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376CF9">
        <w:rPr>
          <w:rFonts w:ascii="Arial" w:hAnsi="Arial" w:cs="Arial"/>
          <w:sz w:val="24"/>
          <w:szCs w:val="24"/>
        </w:rPr>
        <w:t>şəhərsalma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və </w:t>
      </w:r>
      <w:proofErr w:type="spellStart"/>
      <w:r w:rsidRPr="00376CF9">
        <w:rPr>
          <w:rFonts w:ascii="Arial" w:hAnsi="Arial" w:cs="Arial"/>
          <w:sz w:val="24"/>
          <w:szCs w:val="24"/>
        </w:rPr>
        <w:t>resurs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idarəetməsində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tətbiqi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barədə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məlumat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verib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. O, </w:t>
      </w:r>
      <w:proofErr w:type="spellStart"/>
      <w:r w:rsidRPr="00376CF9">
        <w:rPr>
          <w:rFonts w:ascii="Arial" w:hAnsi="Arial" w:cs="Arial"/>
          <w:sz w:val="24"/>
          <w:szCs w:val="24"/>
        </w:rPr>
        <w:t>həmçinin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Azərbaycanın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su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hövzələri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və </w:t>
      </w:r>
      <w:proofErr w:type="spellStart"/>
      <w:r w:rsidRPr="00376CF9">
        <w:rPr>
          <w:rFonts w:ascii="Arial" w:hAnsi="Arial" w:cs="Arial"/>
          <w:sz w:val="24"/>
          <w:szCs w:val="24"/>
        </w:rPr>
        <w:t>kənd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təsərrüfatına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dair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apardığı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analitik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araşdırmaları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təqdim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edib</w:t>
      </w:r>
      <w:proofErr w:type="spellEnd"/>
      <w:r w:rsidRPr="00376CF9">
        <w:rPr>
          <w:rFonts w:ascii="Arial" w:hAnsi="Arial" w:cs="Arial"/>
          <w:sz w:val="24"/>
          <w:szCs w:val="24"/>
        </w:rPr>
        <w:t>.</w:t>
      </w:r>
    </w:p>
    <w:p w14:paraId="34FC0825" w14:textId="12E1DFB9" w:rsidR="00D12C0D" w:rsidRPr="00D12C0D" w:rsidRDefault="00D12C0D" w:rsidP="00376CF9">
      <w:pPr>
        <w:shd w:val="clear" w:color="auto" w:fill="FFFFFF"/>
        <w:spacing w:line="276" w:lineRule="auto"/>
        <w:jc w:val="both"/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</w:pPr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AR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Şəhərsalma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və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Arxitektura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Komitəsinin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nümayəndəsi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Şahnaz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Bədəlova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="0078624C" w:rsidRPr="00AC7112">
        <w:rPr>
          <w:rFonts w:ascii="Arial" w:hAnsi="Arial" w:cs="Arial"/>
          <w:sz w:val="24"/>
          <w:szCs w:val="24"/>
        </w:rPr>
        <w:t>şəhərlərin</w:t>
      </w:r>
      <w:proofErr w:type="spellEnd"/>
      <w:r w:rsidR="0078624C"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8624C" w:rsidRPr="00AC7112">
        <w:rPr>
          <w:rFonts w:ascii="Arial" w:hAnsi="Arial" w:cs="Arial"/>
          <w:sz w:val="24"/>
          <w:szCs w:val="24"/>
        </w:rPr>
        <w:t>baş</w:t>
      </w:r>
      <w:proofErr w:type="spellEnd"/>
      <w:r w:rsidR="0078624C"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8624C" w:rsidRPr="00AC7112">
        <w:rPr>
          <w:rFonts w:ascii="Arial" w:hAnsi="Arial" w:cs="Arial"/>
          <w:sz w:val="24"/>
          <w:szCs w:val="24"/>
        </w:rPr>
        <w:t>planlarının</w:t>
      </w:r>
      <w:proofErr w:type="spellEnd"/>
      <w:r w:rsidR="0078624C"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8624C" w:rsidRPr="00AC7112">
        <w:rPr>
          <w:rFonts w:ascii="Arial" w:hAnsi="Arial" w:cs="Arial"/>
          <w:sz w:val="24"/>
          <w:szCs w:val="24"/>
        </w:rPr>
        <w:t>hazırlanması</w:t>
      </w:r>
      <w:proofErr w:type="spellEnd"/>
      <w:r w:rsidR="0078624C"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8624C" w:rsidRPr="00AC7112">
        <w:rPr>
          <w:rFonts w:ascii="Arial" w:hAnsi="Arial" w:cs="Arial"/>
          <w:sz w:val="24"/>
          <w:szCs w:val="24"/>
        </w:rPr>
        <w:t>prosesləri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,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mövcud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çətinliklər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və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onların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həlli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istiqamətində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atılan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addımlar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haqqında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dəyərli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fikirlərini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bölüş</w:t>
      </w:r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üb</w:t>
      </w:r>
      <w:proofErr w:type="spellEnd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.</w:t>
      </w:r>
    </w:p>
    <w:p w14:paraId="43D13587" w14:textId="37D0819E" w:rsidR="00D12C0D" w:rsidRPr="00AC7112" w:rsidRDefault="00D12C0D" w:rsidP="00376CF9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</w:pPr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İRİA-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nın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Startap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ekosisteminə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dəstək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şöbəsinin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rəhbəri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Camal Ağayev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isə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startapların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hazırki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statusu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,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bu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sahədə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olan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əngəllər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və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ekosistemin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inkişafı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üçün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nəzərdə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tutulmuş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instutsional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dəyişikliklər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və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proqramlar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barədə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məlumat</w:t>
      </w:r>
      <w:proofErr w:type="spellEnd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D12C0D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ver</w:t>
      </w:r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ib</w:t>
      </w:r>
      <w:proofErr w:type="spellEnd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.</w:t>
      </w:r>
    </w:p>
    <w:p w14:paraId="631563C7" w14:textId="77777777" w:rsidR="0078624C" w:rsidRPr="00AC7112" w:rsidRDefault="0078624C" w:rsidP="00376CF9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</w:pPr>
    </w:p>
    <w:p w14:paraId="51C4E331" w14:textId="77777777" w:rsidR="00376CF9" w:rsidRDefault="00376CF9" w:rsidP="00376CF9">
      <w:pPr>
        <w:shd w:val="clear" w:color="auto" w:fill="FFFFFF"/>
        <w:spacing w:after="0" w:line="276" w:lineRule="auto"/>
        <w:jc w:val="both"/>
      </w:pPr>
      <w:proofErr w:type="spellStart"/>
      <w:r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Forumun</w:t>
      </w:r>
      <w:proofErr w:type="spellEnd"/>
      <w:r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növbəti</w:t>
      </w:r>
      <w:proofErr w:type="spellEnd"/>
      <w:r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,</w:t>
      </w:r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“</w:t>
      </w:r>
      <w:proofErr w:type="spellStart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Ağıllı</w:t>
      </w:r>
      <w:proofErr w:type="spellEnd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nəqliyyat</w:t>
      </w:r>
      <w:proofErr w:type="spellEnd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və </w:t>
      </w:r>
      <w:proofErr w:type="spellStart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dayanıqlı</w:t>
      </w:r>
      <w:proofErr w:type="spellEnd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mobillik</w:t>
      </w:r>
      <w:proofErr w:type="spellEnd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: </w:t>
      </w:r>
      <w:proofErr w:type="spellStart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Hərəkətdə</w:t>
      </w:r>
      <w:proofErr w:type="spellEnd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olan</w:t>
      </w:r>
      <w:proofErr w:type="spellEnd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şəhərlər</w:t>
      </w:r>
      <w:proofErr w:type="spellEnd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” </w:t>
      </w:r>
      <w:proofErr w:type="spellStart"/>
      <w:r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mövzusunda</w:t>
      </w:r>
      <w:proofErr w:type="spellEnd"/>
      <w:r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olan</w:t>
      </w:r>
      <w:proofErr w:type="spellEnd"/>
      <w:r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paneli</w:t>
      </w:r>
      <w:proofErr w:type="spellEnd"/>
      <w:r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AzTU</w:t>
      </w:r>
      <w:proofErr w:type="spellEnd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-nun </w:t>
      </w:r>
      <w:proofErr w:type="spellStart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Nəqliyyat</w:t>
      </w:r>
      <w:proofErr w:type="spellEnd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texnikası</w:t>
      </w:r>
      <w:proofErr w:type="spellEnd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və </w:t>
      </w:r>
      <w:proofErr w:type="spellStart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idarəetmə</w:t>
      </w:r>
      <w:proofErr w:type="spellEnd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texnologiyaları</w:t>
      </w:r>
      <w:proofErr w:type="spellEnd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kafedrasının</w:t>
      </w:r>
      <w:proofErr w:type="spellEnd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müəllimi</w:t>
      </w:r>
      <w:proofErr w:type="spellEnd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İltifat</w:t>
      </w:r>
      <w:proofErr w:type="spellEnd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Məmmədlinin</w:t>
      </w:r>
      <w:proofErr w:type="spellEnd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moderatorluğu</w:t>
      </w:r>
      <w:proofErr w:type="spellEnd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ilə</w:t>
      </w:r>
      <w:proofErr w:type="spellEnd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davam</w:t>
      </w:r>
      <w:proofErr w:type="spellEnd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edib</w:t>
      </w:r>
      <w:proofErr w:type="spellEnd"/>
      <w:r w:rsidRPr="00376CF9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.</w:t>
      </w:r>
      <w:r>
        <w:t xml:space="preserve"> </w:t>
      </w:r>
    </w:p>
    <w:p w14:paraId="46A50B5A" w14:textId="5213DDD8" w:rsidR="0078624C" w:rsidRPr="00AC7112" w:rsidRDefault="00376CF9" w:rsidP="00376CF9">
      <w:pPr>
        <w:shd w:val="clear" w:color="auto" w:fill="FFFFFF"/>
        <w:spacing w:after="0"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P</w:t>
      </w:r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aneldə</w:t>
      </w:r>
      <w:proofErr w:type="spellEnd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Türkiyənin</w:t>
      </w:r>
      <w:proofErr w:type="spellEnd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“</w:t>
      </w:r>
      <w:proofErr w:type="spellStart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Büyütech</w:t>
      </w:r>
      <w:proofErr w:type="spellEnd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” </w:t>
      </w:r>
      <w:proofErr w:type="spellStart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şirkətinin</w:t>
      </w:r>
      <w:proofErr w:type="spellEnd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system </w:t>
      </w:r>
      <w:proofErr w:type="spellStart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mühəndisliyi</w:t>
      </w:r>
      <w:proofErr w:type="spellEnd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üzrə</w:t>
      </w:r>
      <w:proofErr w:type="spellEnd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</w:t>
      </w:r>
      <w:proofErr w:type="spellStart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>rəhbəri</w:t>
      </w:r>
      <w:proofErr w:type="spellEnd"/>
      <w:r w:rsidR="0078624C" w:rsidRPr="00AC7112">
        <w:rPr>
          <w:rFonts w:ascii="Arial" w:eastAsia="Times New Roman" w:hAnsi="Arial" w:cs="Arial"/>
          <w:color w:val="080809"/>
          <w:kern w:val="0"/>
          <w:sz w:val="24"/>
          <w:szCs w:val="24"/>
          <w14:ligatures w14:val="none"/>
        </w:rPr>
        <w:t xml:space="preserve"> Emir Mehdi Sade </w:t>
      </w:r>
      <w:proofErr w:type="spellStart"/>
      <w:r w:rsidR="0078624C" w:rsidRPr="00AC7112">
        <w:rPr>
          <w:rFonts w:ascii="Arial" w:hAnsi="Arial" w:cs="Arial"/>
          <w:sz w:val="24"/>
          <w:szCs w:val="24"/>
        </w:rPr>
        <w:t>böyük</w:t>
      </w:r>
      <w:proofErr w:type="spellEnd"/>
      <w:r w:rsidR="0078624C"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8624C" w:rsidRPr="00AC7112">
        <w:rPr>
          <w:rFonts w:ascii="Arial" w:hAnsi="Arial" w:cs="Arial"/>
          <w:sz w:val="24"/>
          <w:szCs w:val="24"/>
        </w:rPr>
        <w:t>verilənlərin</w:t>
      </w:r>
      <w:proofErr w:type="spellEnd"/>
      <w:r w:rsidR="0078624C"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8624C" w:rsidRPr="00AC7112">
        <w:rPr>
          <w:rFonts w:ascii="Arial" w:hAnsi="Arial" w:cs="Arial"/>
          <w:sz w:val="24"/>
          <w:szCs w:val="24"/>
        </w:rPr>
        <w:t>nəqliyyat</w:t>
      </w:r>
      <w:proofErr w:type="spellEnd"/>
      <w:r w:rsidR="0078624C"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8624C" w:rsidRPr="00AC7112">
        <w:rPr>
          <w:rFonts w:ascii="Arial" w:hAnsi="Arial" w:cs="Arial"/>
          <w:sz w:val="24"/>
          <w:szCs w:val="24"/>
        </w:rPr>
        <w:t>idarəetməsində</w:t>
      </w:r>
      <w:proofErr w:type="spellEnd"/>
      <w:r w:rsidR="0078624C" w:rsidRPr="00AC7112">
        <w:rPr>
          <w:rFonts w:ascii="Arial" w:hAnsi="Arial" w:cs="Arial"/>
          <w:sz w:val="24"/>
          <w:szCs w:val="24"/>
        </w:rPr>
        <w:t xml:space="preserve"> və </w:t>
      </w:r>
      <w:proofErr w:type="spellStart"/>
      <w:r w:rsidR="0078624C" w:rsidRPr="00AC7112">
        <w:rPr>
          <w:rFonts w:ascii="Arial" w:hAnsi="Arial" w:cs="Arial"/>
          <w:sz w:val="24"/>
          <w:szCs w:val="24"/>
        </w:rPr>
        <w:t>mobillikdə</w:t>
      </w:r>
      <w:proofErr w:type="spellEnd"/>
      <w:r w:rsidR="0078624C"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8624C" w:rsidRPr="00AC7112">
        <w:rPr>
          <w:rFonts w:ascii="Arial" w:hAnsi="Arial" w:cs="Arial"/>
          <w:sz w:val="24"/>
          <w:szCs w:val="24"/>
        </w:rPr>
        <w:t>tətbiqi</w:t>
      </w:r>
      <w:proofErr w:type="spellEnd"/>
      <w:r w:rsidR="0078624C" w:rsidRPr="00AC7112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78624C" w:rsidRPr="00AC7112">
        <w:rPr>
          <w:rFonts w:ascii="Arial" w:hAnsi="Arial" w:cs="Arial"/>
          <w:sz w:val="24"/>
          <w:szCs w:val="24"/>
        </w:rPr>
        <w:t>dataya</w:t>
      </w:r>
      <w:proofErr w:type="spellEnd"/>
      <w:r w:rsidR="0078624C"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8624C" w:rsidRPr="00AC7112">
        <w:rPr>
          <w:rFonts w:ascii="Arial" w:hAnsi="Arial" w:cs="Arial"/>
          <w:sz w:val="24"/>
          <w:szCs w:val="24"/>
        </w:rPr>
        <w:t>əsaslanan</w:t>
      </w:r>
      <w:proofErr w:type="spellEnd"/>
      <w:r w:rsidR="0078624C"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8624C" w:rsidRPr="00AC7112">
        <w:rPr>
          <w:rFonts w:ascii="Arial" w:hAnsi="Arial" w:cs="Arial"/>
          <w:sz w:val="24"/>
          <w:szCs w:val="24"/>
        </w:rPr>
        <w:t>qərarvermə</w:t>
      </w:r>
      <w:proofErr w:type="spellEnd"/>
      <w:r w:rsidR="0078624C"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8624C" w:rsidRPr="00AC7112">
        <w:rPr>
          <w:rFonts w:ascii="Arial" w:hAnsi="Arial" w:cs="Arial"/>
          <w:sz w:val="24"/>
          <w:szCs w:val="24"/>
        </w:rPr>
        <w:t>modelləri</w:t>
      </w:r>
      <w:proofErr w:type="spellEnd"/>
      <w:r w:rsidR="0078624C"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8624C" w:rsidRPr="00AC7112">
        <w:rPr>
          <w:rFonts w:ascii="Arial" w:hAnsi="Arial" w:cs="Arial"/>
          <w:sz w:val="24"/>
          <w:szCs w:val="24"/>
        </w:rPr>
        <w:t>barədə</w:t>
      </w:r>
      <w:proofErr w:type="spellEnd"/>
      <w:r w:rsidR="0078624C"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8624C" w:rsidRPr="00AC7112">
        <w:rPr>
          <w:rFonts w:ascii="Arial" w:hAnsi="Arial" w:cs="Arial"/>
          <w:sz w:val="24"/>
          <w:szCs w:val="24"/>
        </w:rPr>
        <w:t>iştirakçıla</w:t>
      </w:r>
      <w:r>
        <w:rPr>
          <w:rFonts w:ascii="Arial" w:hAnsi="Arial" w:cs="Arial"/>
          <w:sz w:val="24"/>
          <w:szCs w:val="24"/>
        </w:rPr>
        <w:t>r</w:t>
      </w:r>
      <w:r w:rsidR="0078624C" w:rsidRPr="00AC7112">
        <w:rPr>
          <w:rFonts w:ascii="Arial" w:hAnsi="Arial" w:cs="Arial"/>
          <w:sz w:val="24"/>
          <w:szCs w:val="24"/>
        </w:rPr>
        <w:t>ı</w:t>
      </w:r>
      <w:proofErr w:type="spellEnd"/>
      <w:r w:rsidR="0078624C"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8624C" w:rsidRPr="00AC7112">
        <w:rPr>
          <w:rFonts w:ascii="Arial" w:hAnsi="Arial" w:cs="Arial"/>
          <w:sz w:val="24"/>
          <w:szCs w:val="24"/>
        </w:rPr>
        <w:t>məlumatlaşdır</w:t>
      </w:r>
      <w:r>
        <w:rPr>
          <w:rFonts w:ascii="Arial" w:hAnsi="Arial" w:cs="Arial"/>
          <w:sz w:val="24"/>
          <w:szCs w:val="24"/>
        </w:rPr>
        <w:t>ıb</w:t>
      </w:r>
      <w:proofErr w:type="spellEnd"/>
      <w:r w:rsidR="0078624C" w:rsidRPr="00AC7112">
        <w:rPr>
          <w:rFonts w:ascii="Arial" w:hAnsi="Arial" w:cs="Arial"/>
          <w:sz w:val="24"/>
          <w:szCs w:val="24"/>
        </w:rPr>
        <w:t xml:space="preserve">. </w:t>
      </w:r>
    </w:p>
    <w:p w14:paraId="2DBE72C3" w14:textId="18BD0E2B" w:rsidR="0078624C" w:rsidRPr="00AC7112" w:rsidRDefault="0078624C" w:rsidP="00376CF9">
      <w:pPr>
        <w:shd w:val="clear" w:color="auto" w:fill="FFFFFF"/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AC7112">
        <w:rPr>
          <w:rFonts w:ascii="Arial" w:hAnsi="Arial" w:cs="Arial"/>
          <w:sz w:val="24"/>
          <w:szCs w:val="24"/>
        </w:rPr>
        <w:t xml:space="preserve">ETSN-in </w:t>
      </w:r>
      <w:proofErr w:type="spellStart"/>
      <w:r w:rsidRPr="00AC7112">
        <w:rPr>
          <w:rFonts w:ascii="Arial" w:hAnsi="Arial" w:cs="Arial"/>
          <w:sz w:val="24"/>
          <w:szCs w:val="24"/>
        </w:rPr>
        <w:t>Rəqəmsal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Ekologiya İnformasiya </w:t>
      </w:r>
      <w:proofErr w:type="spellStart"/>
      <w:r w:rsidRPr="00AC7112">
        <w:rPr>
          <w:rFonts w:ascii="Arial" w:hAnsi="Arial" w:cs="Arial"/>
          <w:sz w:val="24"/>
          <w:szCs w:val="24"/>
        </w:rPr>
        <w:t>Sistemi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İdarəetmə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qrupunun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rəhbəri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Hüseyn Həsənov </w:t>
      </w:r>
      <w:proofErr w:type="spellStart"/>
      <w:r w:rsidRPr="00AC7112">
        <w:rPr>
          <w:rFonts w:ascii="Arial" w:hAnsi="Arial" w:cs="Arial"/>
          <w:sz w:val="24"/>
          <w:szCs w:val="24"/>
        </w:rPr>
        <w:t>isə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nəqliyyatın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ekoloji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təsirləri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C7112">
        <w:rPr>
          <w:rFonts w:ascii="Arial" w:hAnsi="Arial" w:cs="Arial"/>
          <w:sz w:val="24"/>
          <w:szCs w:val="24"/>
        </w:rPr>
        <w:t>ekoloji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monitorinq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və </w:t>
      </w:r>
      <w:proofErr w:type="spellStart"/>
      <w:r w:rsidRPr="00AC7112">
        <w:rPr>
          <w:rFonts w:ascii="Arial" w:hAnsi="Arial" w:cs="Arial"/>
          <w:sz w:val="24"/>
          <w:szCs w:val="24"/>
        </w:rPr>
        <w:t>şəhər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mobilliyinin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ekosistemlə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əlaqəsi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barədə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geniş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təqdimatla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çıxış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e</w:t>
      </w:r>
      <w:r w:rsidRPr="00AC7112">
        <w:rPr>
          <w:rFonts w:ascii="Arial" w:hAnsi="Arial" w:cs="Arial"/>
          <w:sz w:val="24"/>
          <w:szCs w:val="24"/>
        </w:rPr>
        <w:t>dib</w:t>
      </w:r>
      <w:proofErr w:type="spellEnd"/>
      <w:r w:rsidRPr="00AC7112">
        <w:rPr>
          <w:rFonts w:ascii="Arial" w:hAnsi="Arial" w:cs="Arial"/>
          <w:sz w:val="24"/>
          <w:szCs w:val="24"/>
        </w:rPr>
        <w:t>.</w:t>
      </w:r>
    </w:p>
    <w:p w14:paraId="3B9670C1" w14:textId="629B7B21" w:rsidR="0078624C" w:rsidRPr="00AC7112" w:rsidRDefault="0078624C" w:rsidP="00376CF9">
      <w:pPr>
        <w:shd w:val="clear" w:color="auto" w:fill="FFFFFF"/>
        <w:spacing w:after="0"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AC7112">
        <w:rPr>
          <w:rFonts w:ascii="Arial" w:hAnsi="Arial" w:cs="Arial"/>
          <w:sz w:val="24"/>
          <w:szCs w:val="24"/>
        </w:rPr>
        <w:lastRenderedPageBreak/>
        <w:t>Azərbaycan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Avtomobil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Yolları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Dövlət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Agentliyinin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(AAYDA) </w:t>
      </w:r>
      <w:proofErr w:type="spellStart"/>
      <w:r w:rsidRPr="00AC7112">
        <w:rPr>
          <w:rFonts w:ascii="Arial" w:hAnsi="Arial" w:cs="Arial"/>
          <w:sz w:val="24"/>
          <w:szCs w:val="24"/>
        </w:rPr>
        <w:t>Nəqliyyat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şöbəsinin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rəhbəri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Mürşüd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Mehdiyev </w:t>
      </w:r>
      <w:proofErr w:type="spellStart"/>
      <w:r w:rsidRPr="00AC7112">
        <w:rPr>
          <w:rFonts w:ascii="Arial" w:hAnsi="Arial" w:cs="Arial"/>
          <w:sz w:val="24"/>
          <w:szCs w:val="24"/>
        </w:rPr>
        <w:t>yol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infrastrukturu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C7112">
        <w:rPr>
          <w:rFonts w:ascii="Arial" w:hAnsi="Arial" w:cs="Arial"/>
          <w:sz w:val="24"/>
          <w:szCs w:val="24"/>
        </w:rPr>
        <w:t>ağıllı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yol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idarəetmə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mexanizmləri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C7112">
        <w:rPr>
          <w:rFonts w:ascii="Arial" w:hAnsi="Arial" w:cs="Arial"/>
          <w:sz w:val="24"/>
          <w:szCs w:val="24"/>
        </w:rPr>
        <w:t>təhlükəsizlik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və </w:t>
      </w:r>
      <w:proofErr w:type="spellStart"/>
      <w:r w:rsidRPr="00AC7112">
        <w:rPr>
          <w:rFonts w:ascii="Arial" w:hAnsi="Arial" w:cs="Arial"/>
          <w:sz w:val="24"/>
          <w:szCs w:val="24"/>
        </w:rPr>
        <w:t>nəqliyyat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axınının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optimallaşdırılması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istiqamətində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görülən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işlərdən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danış</w:t>
      </w:r>
      <w:r w:rsidRPr="00AC7112">
        <w:rPr>
          <w:rFonts w:ascii="Arial" w:hAnsi="Arial" w:cs="Arial"/>
          <w:sz w:val="24"/>
          <w:szCs w:val="24"/>
        </w:rPr>
        <w:t>ıb</w:t>
      </w:r>
      <w:proofErr w:type="spellEnd"/>
      <w:r w:rsidRPr="00AC7112">
        <w:rPr>
          <w:rFonts w:ascii="Arial" w:hAnsi="Arial" w:cs="Arial"/>
          <w:sz w:val="24"/>
          <w:szCs w:val="24"/>
        </w:rPr>
        <w:t>.</w:t>
      </w:r>
    </w:p>
    <w:p w14:paraId="10ECBA14" w14:textId="77777777" w:rsidR="0078624C" w:rsidRPr="00AC7112" w:rsidRDefault="0078624C" w:rsidP="00376CF9">
      <w:pPr>
        <w:shd w:val="clear" w:color="auto" w:fill="FFFFFF"/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189BBFA9" w14:textId="4D136CE7" w:rsidR="0078624C" w:rsidRPr="00AC7112" w:rsidRDefault="0078624C" w:rsidP="00376CF9">
      <w:pPr>
        <w:shd w:val="clear" w:color="auto" w:fill="FFFFFF"/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AC7112">
        <w:rPr>
          <w:rFonts w:ascii="Arial" w:hAnsi="Arial" w:cs="Arial"/>
          <w:sz w:val="24"/>
          <w:szCs w:val="24"/>
        </w:rPr>
        <w:t>“</w:t>
      </w:r>
      <w:proofErr w:type="spellStart"/>
      <w:r w:rsidRPr="00AC7112">
        <w:rPr>
          <w:rFonts w:ascii="Arial" w:hAnsi="Arial" w:cs="Arial"/>
          <w:sz w:val="24"/>
          <w:szCs w:val="24"/>
        </w:rPr>
        <w:t>Ağıllı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Şəhər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və </w:t>
      </w:r>
      <w:proofErr w:type="spellStart"/>
      <w:r w:rsidRPr="00AC7112">
        <w:rPr>
          <w:rFonts w:ascii="Arial" w:hAnsi="Arial" w:cs="Arial"/>
          <w:sz w:val="24"/>
          <w:szCs w:val="24"/>
        </w:rPr>
        <w:t>Yaşıl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Gələcək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– WUF2026-ya </w:t>
      </w:r>
      <w:proofErr w:type="spellStart"/>
      <w:r w:rsidRPr="00AC7112">
        <w:rPr>
          <w:rFonts w:ascii="Arial" w:hAnsi="Arial" w:cs="Arial"/>
          <w:sz w:val="24"/>
          <w:szCs w:val="24"/>
        </w:rPr>
        <w:t>doğru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” </w:t>
      </w:r>
      <w:proofErr w:type="spellStart"/>
      <w:r w:rsidRPr="00AC7112">
        <w:rPr>
          <w:rFonts w:ascii="Arial" w:hAnsi="Arial" w:cs="Arial"/>
          <w:sz w:val="24"/>
          <w:szCs w:val="24"/>
        </w:rPr>
        <w:t>layihəsinin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rəhbəri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r w:rsidRPr="00376CF9">
        <w:rPr>
          <w:rStyle w:val="Strong"/>
          <w:rFonts w:ascii="Arial" w:hAnsi="Arial" w:cs="Arial"/>
          <w:b w:val="0"/>
          <w:bCs w:val="0"/>
          <w:sz w:val="24"/>
          <w:szCs w:val="24"/>
        </w:rPr>
        <w:t xml:space="preserve">Günel </w:t>
      </w:r>
      <w:proofErr w:type="spellStart"/>
      <w:r w:rsidRPr="00376CF9">
        <w:rPr>
          <w:rStyle w:val="Strong"/>
          <w:rFonts w:ascii="Arial" w:hAnsi="Arial" w:cs="Arial"/>
          <w:b w:val="0"/>
          <w:bCs w:val="0"/>
          <w:sz w:val="24"/>
          <w:szCs w:val="24"/>
        </w:rPr>
        <w:t>Qurbanova</w:t>
      </w:r>
      <w:r w:rsidRPr="00376CF9">
        <w:rPr>
          <w:rStyle w:val="Strong"/>
          <w:rFonts w:ascii="Arial" w:hAnsi="Arial" w:cs="Arial"/>
          <w:b w:val="0"/>
          <w:bCs w:val="0"/>
          <w:sz w:val="24"/>
          <w:szCs w:val="24"/>
        </w:rPr>
        <w:t>nın</w:t>
      </w:r>
      <w:proofErr w:type="spellEnd"/>
      <w:r w:rsidRPr="00376CF9">
        <w:rPr>
          <w:rStyle w:val="Strong"/>
          <w:rFonts w:ascii="Arial" w:hAnsi="Arial" w:cs="Arial"/>
          <w:b w:val="0"/>
          <w:bCs w:val="0"/>
          <w:sz w:val="24"/>
          <w:szCs w:val="24"/>
        </w:rPr>
        <w:t xml:space="preserve"> </w:t>
      </w:r>
      <w:proofErr w:type="spellStart"/>
      <w:r w:rsidRPr="00376CF9">
        <w:rPr>
          <w:rStyle w:val="Strong"/>
          <w:rFonts w:ascii="Arial" w:hAnsi="Arial" w:cs="Arial"/>
          <w:b w:val="0"/>
          <w:bCs w:val="0"/>
          <w:sz w:val="24"/>
          <w:szCs w:val="24"/>
        </w:rPr>
        <w:t>moderatorluğu</w:t>
      </w:r>
      <w:proofErr w:type="spellEnd"/>
      <w:r w:rsidRPr="00376CF9">
        <w:rPr>
          <w:rStyle w:val="Strong"/>
          <w:rFonts w:ascii="Arial" w:hAnsi="Arial" w:cs="Arial"/>
          <w:b w:val="0"/>
          <w:bCs w:val="0"/>
          <w:sz w:val="24"/>
          <w:szCs w:val="24"/>
        </w:rPr>
        <w:t xml:space="preserve"> </w:t>
      </w:r>
      <w:proofErr w:type="spellStart"/>
      <w:r w:rsidRPr="00376CF9">
        <w:rPr>
          <w:rStyle w:val="Strong"/>
          <w:rFonts w:ascii="Arial" w:hAnsi="Arial" w:cs="Arial"/>
          <w:b w:val="0"/>
          <w:bCs w:val="0"/>
          <w:sz w:val="24"/>
          <w:szCs w:val="24"/>
        </w:rPr>
        <w:t>ilə</w:t>
      </w:r>
      <w:proofErr w:type="spellEnd"/>
      <w:r w:rsidRPr="00376CF9">
        <w:rPr>
          <w:rStyle w:val="Strong"/>
          <w:rFonts w:ascii="Arial" w:hAnsi="Arial" w:cs="Arial"/>
          <w:b w:val="0"/>
          <w:bCs w:val="0"/>
          <w:sz w:val="24"/>
          <w:szCs w:val="24"/>
        </w:rPr>
        <w:t xml:space="preserve"> </w:t>
      </w:r>
      <w:proofErr w:type="spellStart"/>
      <w:r w:rsidRPr="00376CF9">
        <w:rPr>
          <w:rStyle w:val="Strong"/>
          <w:rFonts w:ascii="Arial" w:hAnsi="Arial" w:cs="Arial"/>
          <w:b w:val="0"/>
          <w:bCs w:val="0"/>
          <w:sz w:val="24"/>
          <w:szCs w:val="24"/>
        </w:rPr>
        <w:t>baş</w:t>
      </w:r>
      <w:proofErr w:type="spellEnd"/>
      <w:r w:rsidRPr="00376CF9">
        <w:rPr>
          <w:rStyle w:val="Strong"/>
          <w:rFonts w:ascii="Arial" w:hAnsi="Arial" w:cs="Arial"/>
          <w:b w:val="0"/>
          <w:bCs w:val="0"/>
          <w:sz w:val="24"/>
          <w:szCs w:val="24"/>
        </w:rPr>
        <w:t xml:space="preserve"> </w:t>
      </w:r>
      <w:proofErr w:type="spellStart"/>
      <w:r w:rsidRPr="00376CF9">
        <w:rPr>
          <w:rStyle w:val="Strong"/>
          <w:rFonts w:ascii="Arial" w:hAnsi="Arial" w:cs="Arial"/>
          <w:b w:val="0"/>
          <w:bCs w:val="0"/>
          <w:sz w:val="24"/>
          <w:szCs w:val="24"/>
        </w:rPr>
        <w:t>tutan</w:t>
      </w:r>
      <w:proofErr w:type="spellEnd"/>
      <w:r w:rsidRPr="00AC7112">
        <w:rPr>
          <w:rStyle w:val="Strong"/>
          <w:rFonts w:ascii="Arial" w:hAnsi="Arial" w:cs="Arial"/>
          <w:sz w:val="24"/>
          <w:szCs w:val="24"/>
        </w:rPr>
        <w:t xml:space="preserve"> </w:t>
      </w:r>
      <w:r w:rsidRPr="00AC7112">
        <w:rPr>
          <w:rFonts w:ascii="Arial" w:hAnsi="Arial" w:cs="Arial"/>
          <w:sz w:val="24"/>
          <w:szCs w:val="24"/>
        </w:rPr>
        <w:t>“</w:t>
      </w:r>
      <w:proofErr w:type="spellStart"/>
      <w:r w:rsidRPr="00AC7112">
        <w:rPr>
          <w:rFonts w:ascii="Arial" w:hAnsi="Arial" w:cs="Arial"/>
          <w:sz w:val="24"/>
          <w:szCs w:val="24"/>
        </w:rPr>
        <w:t>Alternativ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enerji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: </w:t>
      </w:r>
      <w:proofErr w:type="spellStart"/>
      <w:r w:rsidRPr="00AC7112">
        <w:rPr>
          <w:rFonts w:ascii="Arial" w:hAnsi="Arial" w:cs="Arial"/>
          <w:sz w:val="24"/>
          <w:szCs w:val="24"/>
        </w:rPr>
        <w:t>Yaşıl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gələcəyin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hərəkətverici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qüvvəsi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” </w:t>
      </w:r>
      <w:proofErr w:type="spellStart"/>
      <w:r w:rsidRPr="00AC7112">
        <w:rPr>
          <w:rFonts w:ascii="Arial" w:hAnsi="Arial" w:cs="Arial"/>
          <w:sz w:val="24"/>
          <w:szCs w:val="24"/>
        </w:rPr>
        <w:t>mövzulu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sonuncu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paneldə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Bakı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Dövlət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Universiteti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rektorunun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Keyfiyyət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təminatı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üzrə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müşaviri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Asiman İlyasov, </w:t>
      </w:r>
      <w:proofErr w:type="spellStart"/>
      <w:r w:rsidRPr="00AC7112">
        <w:rPr>
          <w:rFonts w:ascii="Arial" w:hAnsi="Arial" w:cs="Arial"/>
          <w:sz w:val="24"/>
          <w:szCs w:val="24"/>
        </w:rPr>
        <w:t>alternativ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enerji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təminatı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üzrə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ölkənin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aparıcı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şirkətlərindən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biri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olan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“</w:t>
      </w:r>
      <w:proofErr w:type="spellStart"/>
      <w:r w:rsidRPr="00AC7112">
        <w:rPr>
          <w:rFonts w:ascii="Arial" w:hAnsi="Arial" w:cs="Arial"/>
          <w:sz w:val="24"/>
          <w:szCs w:val="24"/>
        </w:rPr>
        <w:t>Helind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Enerji</w:t>
      </w:r>
      <w:proofErr w:type="spellEnd"/>
      <w:r w:rsidRPr="00AC7112">
        <w:rPr>
          <w:rFonts w:ascii="Arial" w:hAnsi="Arial" w:cs="Arial"/>
          <w:sz w:val="24"/>
          <w:szCs w:val="24"/>
        </w:rPr>
        <w:t>” MMC-</w:t>
      </w:r>
      <w:proofErr w:type="spellStart"/>
      <w:r w:rsidRPr="00AC7112">
        <w:rPr>
          <w:rFonts w:ascii="Arial" w:hAnsi="Arial" w:cs="Arial"/>
          <w:sz w:val="24"/>
          <w:szCs w:val="24"/>
        </w:rPr>
        <w:t>nin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təsisçisi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Ta</w:t>
      </w:r>
      <w:r w:rsidR="00AC7112" w:rsidRPr="00AC7112">
        <w:rPr>
          <w:rFonts w:ascii="Arial" w:hAnsi="Arial" w:cs="Arial"/>
          <w:sz w:val="24"/>
          <w:szCs w:val="24"/>
        </w:rPr>
        <w:t>m</w:t>
      </w:r>
      <w:r w:rsidRPr="00AC7112">
        <w:rPr>
          <w:rFonts w:ascii="Arial" w:hAnsi="Arial" w:cs="Arial"/>
          <w:sz w:val="24"/>
          <w:szCs w:val="24"/>
        </w:rPr>
        <w:t xml:space="preserve">erlan Quliyev, ADNSU </w:t>
      </w:r>
      <w:proofErr w:type="spellStart"/>
      <w:r w:rsidRPr="00AC7112">
        <w:rPr>
          <w:rFonts w:ascii="Arial" w:hAnsi="Arial" w:cs="Arial"/>
          <w:sz w:val="24"/>
          <w:szCs w:val="24"/>
        </w:rPr>
        <w:t>rektorunun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müşaviri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və ADA </w:t>
      </w:r>
      <w:proofErr w:type="spellStart"/>
      <w:r w:rsidRPr="00AC7112">
        <w:rPr>
          <w:rFonts w:ascii="Arial" w:hAnsi="Arial" w:cs="Arial"/>
          <w:sz w:val="24"/>
          <w:szCs w:val="24"/>
        </w:rPr>
        <w:t>universitetinin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7112" w:rsidRPr="00AC7112">
        <w:rPr>
          <w:rFonts w:ascii="Arial" w:hAnsi="Arial" w:cs="Arial"/>
          <w:sz w:val="24"/>
          <w:szCs w:val="24"/>
        </w:rPr>
        <w:t>elektrik</w:t>
      </w:r>
      <w:proofErr w:type="spellEnd"/>
      <w:r w:rsidR="00AC7112" w:rsidRPr="00AC7112">
        <w:rPr>
          <w:rFonts w:ascii="Arial" w:hAnsi="Arial" w:cs="Arial"/>
          <w:sz w:val="24"/>
          <w:szCs w:val="24"/>
        </w:rPr>
        <w:t xml:space="preserve"> və </w:t>
      </w:r>
      <w:proofErr w:type="spellStart"/>
      <w:r w:rsidR="00AC7112" w:rsidRPr="00AC7112">
        <w:rPr>
          <w:rFonts w:ascii="Arial" w:hAnsi="Arial" w:cs="Arial"/>
          <w:sz w:val="24"/>
          <w:szCs w:val="24"/>
        </w:rPr>
        <w:t>elektronika</w:t>
      </w:r>
      <w:proofErr w:type="spellEnd"/>
      <w:r w:rsidR="00AC7112"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7112" w:rsidRPr="00AC7112">
        <w:rPr>
          <w:rFonts w:ascii="Arial" w:hAnsi="Arial" w:cs="Arial"/>
          <w:sz w:val="24"/>
          <w:szCs w:val="24"/>
        </w:rPr>
        <w:t>üzrə</w:t>
      </w:r>
      <w:proofErr w:type="spellEnd"/>
      <w:r w:rsidR="00AC7112"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baş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müəllimi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r w:rsidR="00AC7112" w:rsidRPr="00AC7112">
        <w:rPr>
          <w:rFonts w:ascii="Arial" w:hAnsi="Arial" w:cs="Arial"/>
          <w:sz w:val="24"/>
          <w:szCs w:val="24"/>
        </w:rPr>
        <w:t xml:space="preserve">Orxan </w:t>
      </w:r>
      <w:proofErr w:type="spellStart"/>
      <w:r w:rsidR="00AC7112" w:rsidRPr="00AC7112">
        <w:rPr>
          <w:rFonts w:ascii="Arial" w:hAnsi="Arial" w:cs="Arial"/>
          <w:sz w:val="24"/>
          <w:szCs w:val="24"/>
        </w:rPr>
        <w:t>Kərimzadə</w:t>
      </w:r>
      <w:proofErr w:type="spellEnd"/>
      <w:r w:rsidR="00AC7112"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7112" w:rsidRPr="00AC7112">
        <w:rPr>
          <w:rFonts w:ascii="Arial" w:hAnsi="Arial" w:cs="Arial"/>
          <w:sz w:val="24"/>
          <w:szCs w:val="24"/>
        </w:rPr>
        <w:t>çıxış</w:t>
      </w:r>
      <w:proofErr w:type="spellEnd"/>
      <w:r w:rsidR="00AC7112"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7112" w:rsidRPr="00AC7112">
        <w:rPr>
          <w:rFonts w:ascii="Arial" w:hAnsi="Arial" w:cs="Arial"/>
          <w:sz w:val="24"/>
          <w:szCs w:val="24"/>
        </w:rPr>
        <w:t>e</w:t>
      </w:r>
      <w:r w:rsidR="00376CF9">
        <w:rPr>
          <w:rFonts w:ascii="Arial" w:hAnsi="Arial" w:cs="Arial"/>
          <w:sz w:val="24"/>
          <w:szCs w:val="24"/>
        </w:rPr>
        <w:t>diblər</w:t>
      </w:r>
      <w:proofErr w:type="spellEnd"/>
      <w:r w:rsidR="00AC7112" w:rsidRPr="00AC7112">
        <w:rPr>
          <w:rFonts w:ascii="Arial" w:hAnsi="Arial" w:cs="Arial"/>
          <w:sz w:val="24"/>
          <w:szCs w:val="24"/>
        </w:rPr>
        <w:t>.</w:t>
      </w:r>
    </w:p>
    <w:p w14:paraId="12697302" w14:textId="78A30D66" w:rsidR="00AC7112" w:rsidRPr="00AC7112" w:rsidRDefault="00AC7112" w:rsidP="00376CF9">
      <w:pPr>
        <w:shd w:val="clear" w:color="auto" w:fill="FFFFFF"/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AC7112">
        <w:rPr>
          <w:rFonts w:ascii="Arial" w:hAnsi="Arial" w:cs="Arial"/>
          <w:sz w:val="24"/>
          <w:szCs w:val="24"/>
        </w:rPr>
        <w:t xml:space="preserve">Asiman İlyasov </w:t>
      </w:r>
      <w:proofErr w:type="spellStart"/>
      <w:r w:rsidRPr="00AC7112">
        <w:rPr>
          <w:rFonts w:ascii="Arial" w:hAnsi="Arial" w:cs="Arial"/>
          <w:sz w:val="24"/>
          <w:szCs w:val="24"/>
        </w:rPr>
        <w:t>Davamlı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İnkişaf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Məqsədlərinə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xidmət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edən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sahələrin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ali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təhsil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proqramlarına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inteqrasiyası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C7112">
        <w:rPr>
          <w:rFonts w:ascii="Arial" w:hAnsi="Arial" w:cs="Arial"/>
          <w:sz w:val="24"/>
          <w:szCs w:val="24"/>
        </w:rPr>
        <w:t>ölkələrin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yaşıl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transformasiyası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üzrə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beynəlxalq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reytinq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və </w:t>
      </w:r>
      <w:proofErr w:type="spellStart"/>
      <w:r w:rsidRPr="00AC7112">
        <w:rPr>
          <w:rFonts w:ascii="Arial" w:hAnsi="Arial" w:cs="Arial"/>
          <w:sz w:val="24"/>
          <w:szCs w:val="24"/>
        </w:rPr>
        <w:t>keyfiyyət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monitorinqi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me</w:t>
      </w:r>
      <w:r w:rsidR="00376CF9">
        <w:rPr>
          <w:rFonts w:ascii="Arial" w:hAnsi="Arial" w:cs="Arial"/>
          <w:sz w:val="24"/>
          <w:szCs w:val="24"/>
        </w:rPr>
        <w:t>x</w:t>
      </w:r>
      <w:r w:rsidRPr="00AC7112">
        <w:rPr>
          <w:rFonts w:ascii="Arial" w:hAnsi="Arial" w:cs="Arial"/>
          <w:sz w:val="24"/>
          <w:szCs w:val="24"/>
        </w:rPr>
        <w:t>anizmlərindən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danışıb</w:t>
      </w:r>
      <w:proofErr w:type="spellEnd"/>
      <w:r w:rsidRPr="00AC7112">
        <w:rPr>
          <w:rFonts w:ascii="Arial" w:hAnsi="Arial" w:cs="Arial"/>
          <w:sz w:val="24"/>
          <w:szCs w:val="24"/>
        </w:rPr>
        <w:t>.</w:t>
      </w:r>
    </w:p>
    <w:p w14:paraId="203F7830" w14:textId="2A1B28BC" w:rsidR="00AC7112" w:rsidRDefault="00AC7112" w:rsidP="00376CF9">
      <w:pPr>
        <w:shd w:val="clear" w:color="auto" w:fill="FFFFFF"/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AC7112">
        <w:rPr>
          <w:rFonts w:ascii="Arial" w:hAnsi="Arial" w:cs="Arial"/>
          <w:sz w:val="24"/>
          <w:szCs w:val="24"/>
        </w:rPr>
        <w:t xml:space="preserve">Tamerlan Quliyev </w:t>
      </w:r>
      <w:proofErr w:type="spellStart"/>
      <w:r w:rsidRPr="00AC7112">
        <w:rPr>
          <w:rFonts w:ascii="Arial" w:hAnsi="Arial" w:cs="Arial"/>
          <w:sz w:val="24"/>
          <w:szCs w:val="24"/>
        </w:rPr>
        <w:t>iştirakçıları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hazırda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ölkədə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alternativ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enerji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sahəsində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tətbiq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edilən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yanaşmalar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C7112">
        <w:rPr>
          <w:rFonts w:ascii="Arial" w:hAnsi="Arial" w:cs="Arial"/>
          <w:sz w:val="24"/>
          <w:szCs w:val="24"/>
        </w:rPr>
        <w:t>mövcud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layihələr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və </w:t>
      </w:r>
      <w:proofErr w:type="spellStart"/>
      <w:r w:rsidRPr="00AC7112">
        <w:rPr>
          <w:rFonts w:ascii="Arial" w:hAnsi="Arial" w:cs="Arial"/>
          <w:sz w:val="24"/>
          <w:szCs w:val="24"/>
        </w:rPr>
        <w:t>yerli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həllər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barədə</w:t>
      </w:r>
      <w:proofErr w:type="spellEnd"/>
      <w:r w:rsidRPr="00AC71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7112">
        <w:rPr>
          <w:rFonts w:ascii="Arial" w:hAnsi="Arial" w:cs="Arial"/>
          <w:sz w:val="24"/>
          <w:szCs w:val="24"/>
        </w:rPr>
        <w:t>məlumatlandır</w:t>
      </w:r>
      <w:r w:rsidR="00376CF9">
        <w:rPr>
          <w:rFonts w:ascii="Arial" w:hAnsi="Arial" w:cs="Arial"/>
          <w:sz w:val="24"/>
          <w:szCs w:val="24"/>
        </w:rPr>
        <w:t>ıb</w:t>
      </w:r>
      <w:proofErr w:type="spellEnd"/>
      <w:r w:rsidRPr="00AC7112">
        <w:rPr>
          <w:rFonts w:ascii="Arial" w:hAnsi="Arial" w:cs="Arial"/>
          <w:sz w:val="24"/>
          <w:szCs w:val="24"/>
        </w:rPr>
        <w:t>.</w:t>
      </w:r>
    </w:p>
    <w:p w14:paraId="4B998A2F" w14:textId="77777777" w:rsidR="00376CF9" w:rsidRPr="00AC7112" w:rsidRDefault="00376CF9" w:rsidP="00376CF9">
      <w:pPr>
        <w:shd w:val="clear" w:color="auto" w:fill="FFFFFF"/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59143673" w14:textId="3D6D2066" w:rsidR="00AC7112" w:rsidRPr="00AC7112" w:rsidRDefault="00376CF9" w:rsidP="00376CF9">
      <w:pPr>
        <w:shd w:val="clear" w:color="auto" w:fill="FFFFFF"/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376CF9">
        <w:rPr>
          <w:rFonts w:ascii="Arial" w:hAnsi="Arial" w:cs="Arial"/>
          <w:sz w:val="24"/>
          <w:szCs w:val="24"/>
        </w:rPr>
        <w:t xml:space="preserve">Orxan </w:t>
      </w:r>
      <w:proofErr w:type="spellStart"/>
      <w:r w:rsidRPr="00376CF9">
        <w:rPr>
          <w:rFonts w:ascii="Arial" w:hAnsi="Arial" w:cs="Arial"/>
          <w:sz w:val="24"/>
          <w:szCs w:val="24"/>
        </w:rPr>
        <w:t>Kərimzadə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alternativ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enerji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texnologiyalarının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elmi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əsasları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376CF9">
        <w:rPr>
          <w:rFonts w:ascii="Arial" w:hAnsi="Arial" w:cs="Arial"/>
          <w:sz w:val="24"/>
          <w:szCs w:val="24"/>
        </w:rPr>
        <w:t>mikroenerji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sistemləri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və </w:t>
      </w:r>
      <w:proofErr w:type="spellStart"/>
      <w:r w:rsidRPr="00376CF9">
        <w:rPr>
          <w:rFonts w:ascii="Arial" w:hAnsi="Arial" w:cs="Arial"/>
          <w:sz w:val="24"/>
          <w:szCs w:val="24"/>
        </w:rPr>
        <w:t>Azərbaycanın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alternativ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enerji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potensialı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barədə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geniş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məruzə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ilə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çıxış</w:t>
      </w:r>
      <w:proofErr w:type="spellEnd"/>
      <w:r w:rsidRPr="00376CF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76CF9">
        <w:rPr>
          <w:rFonts w:ascii="Arial" w:hAnsi="Arial" w:cs="Arial"/>
          <w:sz w:val="24"/>
          <w:szCs w:val="24"/>
        </w:rPr>
        <w:t>edib</w:t>
      </w:r>
      <w:proofErr w:type="spellEnd"/>
      <w:r w:rsidRPr="00376CF9">
        <w:rPr>
          <w:rFonts w:ascii="Arial" w:hAnsi="Arial" w:cs="Arial"/>
          <w:sz w:val="24"/>
          <w:szCs w:val="24"/>
        </w:rPr>
        <w:t>.</w:t>
      </w:r>
    </w:p>
    <w:p w14:paraId="2EAD259D" w14:textId="279B7E59" w:rsidR="00AC7112" w:rsidRPr="00AC7112" w:rsidRDefault="00AC7112" w:rsidP="00376CF9">
      <w:pPr>
        <w:pStyle w:val="NormalWeb"/>
        <w:spacing w:line="276" w:lineRule="auto"/>
        <w:jc w:val="both"/>
        <w:rPr>
          <w:rFonts w:ascii="Arial" w:hAnsi="Arial" w:cs="Arial"/>
        </w:rPr>
      </w:pPr>
      <w:proofErr w:type="spellStart"/>
      <w:r w:rsidRPr="00AC7112">
        <w:rPr>
          <w:rFonts w:ascii="Arial" w:hAnsi="Arial" w:cs="Arial"/>
        </w:rPr>
        <w:t>Beləliklə</w:t>
      </w:r>
      <w:proofErr w:type="spellEnd"/>
      <w:r w:rsidRPr="00AC7112">
        <w:rPr>
          <w:rFonts w:ascii="Arial" w:hAnsi="Arial" w:cs="Arial"/>
        </w:rPr>
        <w:t xml:space="preserve">, </w:t>
      </w:r>
      <w:proofErr w:type="spellStart"/>
      <w:r w:rsidRPr="00AC7112">
        <w:rPr>
          <w:rFonts w:ascii="Arial" w:hAnsi="Arial" w:cs="Arial"/>
        </w:rPr>
        <w:t>d</w:t>
      </w:r>
      <w:r w:rsidRPr="00AC7112">
        <w:rPr>
          <w:rFonts w:ascii="Arial" w:hAnsi="Arial" w:cs="Arial"/>
        </w:rPr>
        <w:t>övlət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qurumlarının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nümayəndələri</w:t>
      </w:r>
      <w:proofErr w:type="spellEnd"/>
      <w:r w:rsidRPr="00AC7112">
        <w:rPr>
          <w:rFonts w:ascii="Arial" w:hAnsi="Arial" w:cs="Arial"/>
        </w:rPr>
        <w:t xml:space="preserve">, </w:t>
      </w:r>
      <w:proofErr w:type="spellStart"/>
      <w:r w:rsidRPr="00AC7112">
        <w:rPr>
          <w:rFonts w:ascii="Arial" w:hAnsi="Arial" w:cs="Arial"/>
        </w:rPr>
        <w:t>texnologiya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mütəxəssisləri</w:t>
      </w:r>
      <w:proofErr w:type="spellEnd"/>
      <w:r w:rsidRPr="00AC7112">
        <w:rPr>
          <w:rFonts w:ascii="Arial" w:hAnsi="Arial" w:cs="Arial"/>
        </w:rPr>
        <w:t xml:space="preserve">, </w:t>
      </w:r>
      <w:proofErr w:type="spellStart"/>
      <w:r w:rsidRPr="00AC7112">
        <w:rPr>
          <w:rFonts w:ascii="Arial" w:hAnsi="Arial" w:cs="Arial"/>
        </w:rPr>
        <w:t>startap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ekosisteminin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liderləri</w:t>
      </w:r>
      <w:proofErr w:type="spellEnd"/>
      <w:r w:rsidRPr="00AC7112">
        <w:rPr>
          <w:rFonts w:ascii="Arial" w:hAnsi="Arial" w:cs="Arial"/>
        </w:rPr>
        <w:t xml:space="preserve">, </w:t>
      </w:r>
      <w:proofErr w:type="spellStart"/>
      <w:r w:rsidRPr="00AC7112">
        <w:rPr>
          <w:rFonts w:ascii="Arial" w:hAnsi="Arial" w:cs="Arial"/>
        </w:rPr>
        <w:t>şəhərsalma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ekspertləri</w:t>
      </w:r>
      <w:proofErr w:type="spellEnd"/>
      <w:r w:rsidRPr="00AC7112">
        <w:rPr>
          <w:rFonts w:ascii="Arial" w:hAnsi="Arial" w:cs="Arial"/>
        </w:rPr>
        <w:t xml:space="preserve">, </w:t>
      </w:r>
      <w:proofErr w:type="spellStart"/>
      <w:r w:rsidRPr="00AC7112">
        <w:rPr>
          <w:rFonts w:ascii="Arial" w:hAnsi="Arial" w:cs="Arial"/>
        </w:rPr>
        <w:t>özəl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sektor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təmsilçiləri</w:t>
      </w:r>
      <w:proofErr w:type="spellEnd"/>
      <w:r w:rsidRPr="00AC7112">
        <w:rPr>
          <w:rFonts w:ascii="Arial" w:hAnsi="Arial" w:cs="Arial"/>
        </w:rPr>
        <w:t xml:space="preserve">, </w:t>
      </w:r>
      <w:proofErr w:type="spellStart"/>
      <w:r w:rsidRPr="00AC7112">
        <w:rPr>
          <w:rFonts w:ascii="Arial" w:hAnsi="Arial" w:cs="Arial"/>
        </w:rPr>
        <w:t>tələbələr</w:t>
      </w:r>
      <w:proofErr w:type="spellEnd"/>
      <w:r w:rsidRPr="00AC7112">
        <w:rPr>
          <w:rFonts w:ascii="Arial" w:hAnsi="Arial" w:cs="Arial"/>
        </w:rPr>
        <w:t xml:space="preserve"> və </w:t>
      </w:r>
      <w:proofErr w:type="spellStart"/>
      <w:r w:rsidRPr="00AC7112">
        <w:rPr>
          <w:rFonts w:ascii="Arial" w:hAnsi="Arial" w:cs="Arial"/>
        </w:rPr>
        <w:t>akademik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sahə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nümayəndələrinin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iştirakı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ilə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keçirilən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t</w:t>
      </w:r>
      <w:r w:rsidRPr="00AC7112">
        <w:rPr>
          <w:rFonts w:ascii="Arial" w:hAnsi="Arial" w:cs="Arial"/>
        </w:rPr>
        <w:t>ədbirin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sonunda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iştirakçılar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ağıllı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şəhər</w:t>
      </w:r>
      <w:proofErr w:type="spellEnd"/>
      <w:r w:rsidRPr="00AC7112">
        <w:rPr>
          <w:rFonts w:ascii="Arial" w:hAnsi="Arial" w:cs="Arial"/>
        </w:rPr>
        <w:t xml:space="preserve"> və </w:t>
      </w:r>
      <w:proofErr w:type="spellStart"/>
      <w:r w:rsidRPr="00AC7112">
        <w:rPr>
          <w:rFonts w:ascii="Arial" w:hAnsi="Arial" w:cs="Arial"/>
        </w:rPr>
        <w:t>yaşıl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enerji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sahəsində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dövlət</w:t>
      </w:r>
      <w:proofErr w:type="spellEnd"/>
      <w:r w:rsidRPr="00AC7112">
        <w:rPr>
          <w:rFonts w:ascii="Arial" w:hAnsi="Arial" w:cs="Arial"/>
        </w:rPr>
        <w:t>–</w:t>
      </w:r>
      <w:proofErr w:type="spellStart"/>
      <w:r w:rsidRPr="00AC7112">
        <w:rPr>
          <w:rFonts w:ascii="Arial" w:hAnsi="Arial" w:cs="Arial"/>
        </w:rPr>
        <w:t>özəl</w:t>
      </w:r>
      <w:proofErr w:type="spellEnd"/>
      <w:r w:rsidRPr="00AC7112">
        <w:rPr>
          <w:rFonts w:ascii="Arial" w:hAnsi="Arial" w:cs="Arial"/>
        </w:rPr>
        <w:t>–</w:t>
      </w:r>
      <w:proofErr w:type="spellStart"/>
      <w:r w:rsidRPr="00AC7112">
        <w:rPr>
          <w:rFonts w:ascii="Arial" w:hAnsi="Arial" w:cs="Arial"/>
        </w:rPr>
        <w:t>ictimai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tərəfdaşlığın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gücləndirilməsinin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vacibliyini</w:t>
      </w:r>
      <w:proofErr w:type="spellEnd"/>
      <w:r w:rsidRPr="00AC7112">
        <w:rPr>
          <w:rFonts w:ascii="Arial" w:hAnsi="Arial" w:cs="Arial"/>
        </w:rPr>
        <w:t xml:space="preserve">, </w:t>
      </w:r>
      <w:proofErr w:type="spellStart"/>
      <w:r w:rsidRPr="00AC7112">
        <w:rPr>
          <w:rFonts w:ascii="Arial" w:hAnsi="Arial" w:cs="Arial"/>
        </w:rPr>
        <w:t>innovasiya</w:t>
      </w:r>
      <w:proofErr w:type="spellEnd"/>
      <w:r w:rsidRPr="00AC7112">
        <w:rPr>
          <w:rFonts w:ascii="Arial" w:hAnsi="Arial" w:cs="Arial"/>
        </w:rPr>
        <w:t xml:space="preserve"> və </w:t>
      </w:r>
      <w:proofErr w:type="spellStart"/>
      <w:r w:rsidRPr="00AC7112">
        <w:rPr>
          <w:rFonts w:ascii="Arial" w:hAnsi="Arial" w:cs="Arial"/>
        </w:rPr>
        <w:t>texnologiya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əsaslı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yanaşmaların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genişləndirilməsinin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isə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Azərbaycanın</w:t>
      </w:r>
      <w:proofErr w:type="spellEnd"/>
      <w:r w:rsidRPr="00AC7112">
        <w:rPr>
          <w:rFonts w:ascii="Arial" w:hAnsi="Arial" w:cs="Arial"/>
        </w:rPr>
        <w:t xml:space="preserve"> 2030 və 2040 </w:t>
      </w:r>
      <w:proofErr w:type="spellStart"/>
      <w:r w:rsidRPr="00AC7112">
        <w:rPr>
          <w:rFonts w:ascii="Arial" w:hAnsi="Arial" w:cs="Arial"/>
        </w:rPr>
        <w:t>hədəfləri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üçün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xüsusi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əhəmiyyət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daşıdığını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vurğulayıblar</w:t>
      </w:r>
      <w:proofErr w:type="spellEnd"/>
      <w:r w:rsidRPr="00AC7112">
        <w:rPr>
          <w:rFonts w:ascii="Arial" w:hAnsi="Arial" w:cs="Arial"/>
        </w:rPr>
        <w:t>.</w:t>
      </w:r>
    </w:p>
    <w:p w14:paraId="4388C609" w14:textId="77777777" w:rsidR="00AC7112" w:rsidRPr="00AC7112" w:rsidRDefault="00AC7112" w:rsidP="00376CF9">
      <w:pPr>
        <w:pStyle w:val="NormalWeb"/>
        <w:spacing w:line="276" w:lineRule="auto"/>
        <w:jc w:val="both"/>
        <w:rPr>
          <w:rFonts w:ascii="Arial" w:hAnsi="Arial" w:cs="Arial"/>
        </w:rPr>
      </w:pPr>
      <w:r w:rsidRPr="00376CF9">
        <w:rPr>
          <w:rStyle w:val="Strong"/>
          <w:rFonts w:ascii="Arial" w:hAnsi="Arial" w:cs="Arial"/>
          <w:b w:val="0"/>
          <w:bCs w:val="0"/>
        </w:rPr>
        <w:t>“</w:t>
      </w:r>
      <w:proofErr w:type="spellStart"/>
      <w:r w:rsidRPr="00376CF9">
        <w:rPr>
          <w:rStyle w:val="Strong"/>
          <w:rFonts w:ascii="Arial" w:hAnsi="Arial" w:cs="Arial"/>
          <w:b w:val="0"/>
          <w:bCs w:val="0"/>
        </w:rPr>
        <w:t>Ağıllı</w:t>
      </w:r>
      <w:proofErr w:type="spellEnd"/>
      <w:r w:rsidRPr="00376CF9">
        <w:rPr>
          <w:rStyle w:val="Strong"/>
          <w:rFonts w:ascii="Arial" w:hAnsi="Arial" w:cs="Arial"/>
          <w:b w:val="0"/>
          <w:bCs w:val="0"/>
        </w:rPr>
        <w:t xml:space="preserve"> </w:t>
      </w:r>
      <w:proofErr w:type="spellStart"/>
      <w:r w:rsidRPr="00376CF9">
        <w:rPr>
          <w:rStyle w:val="Strong"/>
          <w:rFonts w:ascii="Arial" w:hAnsi="Arial" w:cs="Arial"/>
          <w:b w:val="0"/>
          <w:bCs w:val="0"/>
        </w:rPr>
        <w:t>Şəhər</w:t>
      </w:r>
      <w:proofErr w:type="spellEnd"/>
      <w:r w:rsidRPr="00376CF9">
        <w:rPr>
          <w:rStyle w:val="Strong"/>
          <w:rFonts w:ascii="Arial" w:hAnsi="Arial" w:cs="Arial"/>
          <w:b w:val="0"/>
          <w:bCs w:val="0"/>
        </w:rPr>
        <w:t xml:space="preserve">, </w:t>
      </w:r>
      <w:proofErr w:type="spellStart"/>
      <w:r w:rsidRPr="00376CF9">
        <w:rPr>
          <w:rStyle w:val="Strong"/>
          <w:rFonts w:ascii="Arial" w:hAnsi="Arial" w:cs="Arial"/>
          <w:b w:val="0"/>
          <w:bCs w:val="0"/>
        </w:rPr>
        <w:t>Yaşıl</w:t>
      </w:r>
      <w:proofErr w:type="spellEnd"/>
      <w:r w:rsidRPr="00376CF9">
        <w:rPr>
          <w:rStyle w:val="Strong"/>
          <w:rFonts w:ascii="Arial" w:hAnsi="Arial" w:cs="Arial"/>
          <w:b w:val="0"/>
          <w:bCs w:val="0"/>
        </w:rPr>
        <w:t xml:space="preserve"> </w:t>
      </w:r>
      <w:proofErr w:type="spellStart"/>
      <w:r w:rsidRPr="00376CF9">
        <w:rPr>
          <w:rStyle w:val="Strong"/>
          <w:rFonts w:ascii="Arial" w:hAnsi="Arial" w:cs="Arial"/>
          <w:b w:val="0"/>
          <w:bCs w:val="0"/>
        </w:rPr>
        <w:t>Gələcək</w:t>
      </w:r>
      <w:proofErr w:type="spellEnd"/>
      <w:r w:rsidRPr="00376CF9">
        <w:rPr>
          <w:rStyle w:val="Strong"/>
          <w:rFonts w:ascii="Arial" w:hAnsi="Arial" w:cs="Arial"/>
          <w:b w:val="0"/>
          <w:bCs w:val="0"/>
        </w:rPr>
        <w:t xml:space="preserve"> – WUF2026-ya </w:t>
      </w:r>
      <w:proofErr w:type="spellStart"/>
      <w:r w:rsidRPr="00376CF9">
        <w:rPr>
          <w:rStyle w:val="Strong"/>
          <w:rFonts w:ascii="Arial" w:hAnsi="Arial" w:cs="Arial"/>
          <w:b w:val="0"/>
          <w:bCs w:val="0"/>
        </w:rPr>
        <w:t>doğru</w:t>
      </w:r>
      <w:proofErr w:type="spellEnd"/>
      <w:r w:rsidRPr="00AC7112">
        <w:rPr>
          <w:rStyle w:val="Strong"/>
          <w:rFonts w:ascii="Arial" w:hAnsi="Arial" w:cs="Arial"/>
        </w:rPr>
        <w:t>”</w:t>
      </w:r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layihəsi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çərçivəsində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əldə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edilən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tövsiyələr</w:t>
      </w:r>
      <w:proofErr w:type="spellEnd"/>
      <w:r w:rsidRPr="00AC7112">
        <w:rPr>
          <w:rFonts w:ascii="Arial" w:hAnsi="Arial" w:cs="Arial"/>
        </w:rPr>
        <w:t xml:space="preserve"> və </w:t>
      </w:r>
      <w:proofErr w:type="spellStart"/>
      <w:r w:rsidRPr="00AC7112">
        <w:rPr>
          <w:rFonts w:ascii="Arial" w:hAnsi="Arial" w:cs="Arial"/>
        </w:rPr>
        <w:t>nəticələr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yaxın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günlərdə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yekun</w:t>
      </w:r>
      <w:proofErr w:type="spellEnd"/>
      <w:r w:rsidRPr="00AC7112">
        <w:rPr>
          <w:rFonts w:ascii="Arial" w:hAnsi="Arial" w:cs="Arial"/>
        </w:rPr>
        <w:t xml:space="preserve"> sənəd </w:t>
      </w:r>
      <w:proofErr w:type="spellStart"/>
      <w:r w:rsidRPr="00AC7112">
        <w:rPr>
          <w:rFonts w:ascii="Arial" w:hAnsi="Arial" w:cs="Arial"/>
        </w:rPr>
        <w:t>şəklində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ictimaiyyətə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təqdim</w:t>
      </w:r>
      <w:proofErr w:type="spellEnd"/>
      <w:r w:rsidRPr="00AC7112">
        <w:rPr>
          <w:rFonts w:ascii="Arial" w:hAnsi="Arial" w:cs="Arial"/>
        </w:rPr>
        <w:t xml:space="preserve"> </w:t>
      </w:r>
      <w:proofErr w:type="spellStart"/>
      <w:r w:rsidRPr="00AC7112">
        <w:rPr>
          <w:rFonts w:ascii="Arial" w:hAnsi="Arial" w:cs="Arial"/>
        </w:rPr>
        <w:t>olunacaq</w:t>
      </w:r>
      <w:proofErr w:type="spellEnd"/>
      <w:r w:rsidRPr="00AC7112">
        <w:rPr>
          <w:rFonts w:ascii="Arial" w:hAnsi="Arial" w:cs="Arial"/>
        </w:rPr>
        <w:t>.</w:t>
      </w:r>
    </w:p>
    <w:p w14:paraId="12628C48" w14:textId="77777777" w:rsidR="00AC7112" w:rsidRPr="00D12C0D" w:rsidRDefault="00AC7112" w:rsidP="00376CF9">
      <w:pPr>
        <w:shd w:val="clear" w:color="auto" w:fill="FFFFFF"/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63DAAE0B" w14:textId="4BFF5DD3" w:rsidR="00D12C0D" w:rsidRPr="00D12C0D" w:rsidRDefault="00D12C0D" w:rsidP="00376CF9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2C3BA42B" w14:textId="77777777" w:rsidR="00FC221C" w:rsidRPr="00AC7112" w:rsidRDefault="00FC221C" w:rsidP="00376CF9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sectPr w:rsidR="00FC221C" w:rsidRPr="00AC71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D12"/>
    <w:rsid w:val="00156D12"/>
    <w:rsid w:val="00376CF9"/>
    <w:rsid w:val="0078624C"/>
    <w:rsid w:val="00AC7112"/>
    <w:rsid w:val="00D12C0D"/>
    <w:rsid w:val="00FC2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86DC3"/>
  <w15:chartTrackingRefBased/>
  <w15:docId w15:val="{1A36A316-57B8-4DD1-8BEB-494B53A90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12C0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12C0D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12C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D12C0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5902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1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1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1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502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8029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0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3274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67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688</Words>
  <Characters>3925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Shabnam Safarova</dc:creator>
  <cp:keywords/>
  <dc:description/>
  <cp:lastModifiedBy>Shabnam Safarova</cp:lastModifiedBy>
  <cp:revision>2</cp:revision>
  <dcterms:created xsi:type="dcterms:W3CDTF">2025-11-18T19:07:00Z</dcterms:created>
  <dcterms:modified xsi:type="dcterms:W3CDTF">2025-11-18T19:47:00Z</dcterms:modified>
</cp:coreProperties>
</file>